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1315CA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355457" w:rsidRPr="00BE22CB" w:rsidRDefault="00355457" w:rsidP="00355457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355457" w:rsidRDefault="00355457" w:rsidP="00355457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 педагогической газете </w:t>
      </w:r>
      <w:r w:rsidRPr="00BE22CB">
        <w:rPr>
          <w:rStyle w:val="a5"/>
        </w:rPr>
        <w:t>муниципально</w:t>
      </w:r>
      <w:r>
        <w:rPr>
          <w:rStyle w:val="a5"/>
        </w:rPr>
        <w:t>го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го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я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</w:t>
      </w:r>
    </w:p>
    <w:p w:rsidR="00355457" w:rsidRDefault="00355457" w:rsidP="00355457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>«Центр детского творчества» (МБУ ДО ЦДТ)</w:t>
      </w:r>
    </w:p>
    <w:p w:rsidR="00355457" w:rsidRPr="007A6DFB" w:rsidRDefault="00355457" w:rsidP="00355457">
      <w:pPr>
        <w:ind w:left="284" w:right="-286"/>
        <w:jc w:val="both"/>
      </w:pPr>
      <w:r w:rsidRPr="007A6DFB">
        <w:rPr>
          <w:b/>
        </w:rPr>
        <w:t xml:space="preserve">1. </w:t>
      </w:r>
      <w:r w:rsidRPr="0004367D">
        <w:rPr>
          <w:b/>
          <w:u w:val="single"/>
        </w:rPr>
        <w:t>Общие положения</w:t>
      </w:r>
      <w:r w:rsidRPr="007A6DFB">
        <w:t>.</w:t>
      </w:r>
    </w:p>
    <w:p w:rsidR="00355457" w:rsidRDefault="00355457" w:rsidP="00355457">
      <w:pPr>
        <w:pStyle w:val="a7"/>
        <w:numPr>
          <w:ilvl w:val="1"/>
          <w:numId w:val="3"/>
        </w:numPr>
        <w:ind w:left="1134" w:right="-286" w:hanging="425"/>
        <w:jc w:val="both"/>
      </w:pPr>
      <w:r>
        <w:t xml:space="preserve"> Педагогическая газета МБУ ДО ЦДТ – общественный орган управления развитием педагогических кадров. </w:t>
      </w:r>
    </w:p>
    <w:p w:rsidR="00355457" w:rsidRDefault="00355457" w:rsidP="00355457">
      <w:pPr>
        <w:pStyle w:val="a7"/>
        <w:numPr>
          <w:ilvl w:val="1"/>
          <w:numId w:val="3"/>
        </w:numPr>
        <w:ind w:left="1134" w:right="-286" w:hanging="425"/>
        <w:jc w:val="both"/>
      </w:pPr>
      <w:r>
        <w:t>Педагогическая газета издается на общественных началах.</w:t>
      </w:r>
    </w:p>
    <w:p w:rsidR="00355457" w:rsidRPr="004F3264" w:rsidRDefault="00355457" w:rsidP="00355457">
      <w:pPr>
        <w:pStyle w:val="a7"/>
        <w:ind w:left="1134" w:right="-286"/>
        <w:jc w:val="both"/>
        <w:rPr>
          <w:sz w:val="12"/>
        </w:rPr>
      </w:pPr>
    </w:p>
    <w:p w:rsidR="00355457" w:rsidRPr="0004367D" w:rsidRDefault="00355457" w:rsidP="00355457">
      <w:pPr>
        <w:pStyle w:val="a7"/>
        <w:numPr>
          <w:ilvl w:val="0"/>
          <w:numId w:val="4"/>
        </w:numPr>
        <w:ind w:right="-286"/>
        <w:jc w:val="both"/>
        <w:rPr>
          <w:u w:val="single"/>
        </w:rPr>
      </w:pPr>
      <w:r w:rsidRPr="0004367D">
        <w:rPr>
          <w:b/>
          <w:u w:val="single"/>
        </w:rPr>
        <w:t>Цели</w:t>
      </w:r>
      <w:r w:rsidRPr="0004367D">
        <w:rPr>
          <w:u w:val="single"/>
        </w:rPr>
        <w:t>.</w:t>
      </w:r>
    </w:p>
    <w:p w:rsidR="00355457" w:rsidRDefault="00355457" w:rsidP="00355457">
      <w:pPr>
        <w:pStyle w:val="a7"/>
        <w:numPr>
          <w:ilvl w:val="1"/>
          <w:numId w:val="3"/>
        </w:numPr>
        <w:ind w:left="1134" w:right="-286" w:hanging="425"/>
        <w:jc w:val="both"/>
      </w:pPr>
      <w:r>
        <w:t>Показ значимости дополнительного образования в личностном и творческом развитии детей.</w:t>
      </w:r>
    </w:p>
    <w:p w:rsidR="00355457" w:rsidRDefault="00355457" w:rsidP="00355457">
      <w:pPr>
        <w:pStyle w:val="a7"/>
        <w:numPr>
          <w:ilvl w:val="1"/>
          <w:numId w:val="3"/>
        </w:numPr>
        <w:ind w:left="1134" w:right="-286" w:hanging="425"/>
        <w:jc w:val="both"/>
      </w:pPr>
      <w:r>
        <w:t>Привлечение внимания к вопросам развития дополнительного образования в районе.</w:t>
      </w:r>
    </w:p>
    <w:p w:rsidR="00355457" w:rsidRPr="00430F59" w:rsidRDefault="00355457" w:rsidP="00355457">
      <w:pPr>
        <w:pStyle w:val="a7"/>
        <w:numPr>
          <w:ilvl w:val="1"/>
          <w:numId w:val="3"/>
        </w:numPr>
        <w:ind w:left="1134" w:right="-286" w:hanging="425"/>
        <w:jc w:val="both"/>
      </w:pPr>
      <w:r>
        <w:t xml:space="preserve">Совершенствование методического и педагогического мастерства педагогов дополнительного образования. </w:t>
      </w:r>
    </w:p>
    <w:p w:rsidR="00355457" w:rsidRPr="004F3264" w:rsidRDefault="00355457" w:rsidP="00355457">
      <w:pPr>
        <w:pStyle w:val="a7"/>
        <w:ind w:left="1134" w:right="-286"/>
        <w:jc w:val="both"/>
        <w:rPr>
          <w:sz w:val="12"/>
        </w:rPr>
      </w:pPr>
    </w:p>
    <w:p w:rsidR="00355457" w:rsidRPr="0004367D" w:rsidRDefault="00355457" w:rsidP="00355457">
      <w:pPr>
        <w:pStyle w:val="a7"/>
        <w:numPr>
          <w:ilvl w:val="0"/>
          <w:numId w:val="4"/>
        </w:numPr>
        <w:ind w:right="-286"/>
        <w:rPr>
          <w:u w:val="single"/>
        </w:rPr>
      </w:pPr>
      <w:r w:rsidRPr="0004367D">
        <w:rPr>
          <w:b/>
          <w:u w:val="single"/>
        </w:rPr>
        <w:t>Задачи</w:t>
      </w:r>
      <w:r w:rsidRPr="0004367D">
        <w:rPr>
          <w:u w:val="single"/>
        </w:rPr>
        <w:t>.</w:t>
      </w:r>
    </w:p>
    <w:p w:rsidR="00355457" w:rsidRPr="007A6DFB" w:rsidRDefault="00355457" w:rsidP="00355457">
      <w:pPr>
        <w:pStyle w:val="a7"/>
        <w:numPr>
          <w:ilvl w:val="1"/>
          <w:numId w:val="5"/>
        </w:numPr>
        <w:ind w:left="1418" w:right="-286" w:hanging="698"/>
        <w:jc w:val="both"/>
      </w:pPr>
      <w:r w:rsidRPr="007A6DFB">
        <w:t xml:space="preserve">Развитие положительного имиджа МБУ ДО ЦДТ в районе. </w:t>
      </w:r>
    </w:p>
    <w:p w:rsidR="00355457" w:rsidRPr="007A6DFB" w:rsidRDefault="00355457" w:rsidP="00355457">
      <w:pPr>
        <w:pStyle w:val="a7"/>
        <w:numPr>
          <w:ilvl w:val="1"/>
          <w:numId w:val="5"/>
        </w:numPr>
        <w:ind w:left="1418" w:right="-286" w:hanging="698"/>
        <w:jc w:val="both"/>
      </w:pPr>
      <w:r w:rsidRPr="007A6DFB">
        <w:t>Пропаганда положительного педагогического опыта педагогов дополнительного образования МБУ ДО ЦДТ.</w:t>
      </w:r>
    </w:p>
    <w:p w:rsidR="00355457" w:rsidRPr="007A6DFB" w:rsidRDefault="00355457" w:rsidP="00355457">
      <w:pPr>
        <w:pStyle w:val="a7"/>
        <w:numPr>
          <w:ilvl w:val="1"/>
          <w:numId w:val="5"/>
        </w:numPr>
        <w:ind w:left="1418" w:right="-286" w:hanging="698"/>
        <w:jc w:val="both"/>
      </w:pPr>
      <w:r w:rsidRPr="007A6DFB">
        <w:t>Предоставление возможности педагогам выступить на страницах газеты по вопросам дополнительного образования.</w:t>
      </w:r>
    </w:p>
    <w:p w:rsidR="00355457" w:rsidRPr="007A6DFB" w:rsidRDefault="00355457" w:rsidP="00355457">
      <w:pPr>
        <w:pStyle w:val="a7"/>
        <w:numPr>
          <w:ilvl w:val="1"/>
          <w:numId w:val="5"/>
        </w:numPr>
        <w:ind w:left="1418" w:right="-286" w:hanging="698"/>
        <w:jc w:val="both"/>
      </w:pPr>
      <w:r w:rsidRPr="007A6DFB">
        <w:t>Представление актуальной информации о развитии образовательного процесса в МБУ ДО ЦДТ.</w:t>
      </w:r>
    </w:p>
    <w:p w:rsidR="00355457" w:rsidRPr="007A6DFB" w:rsidRDefault="00355457" w:rsidP="00355457">
      <w:pPr>
        <w:pStyle w:val="a7"/>
        <w:numPr>
          <w:ilvl w:val="1"/>
          <w:numId w:val="5"/>
        </w:numPr>
        <w:ind w:right="-286"/>
        <w:jc w:val="both"/>
      </w:pPr>
      <w:r w:rsidRPr="007A6DFB">
        <w:t xml:space="preserve">Активизация совместной деятельности образовательных учреждений района по вопросам дополнительного образования. </w:t>
      </w:r>
    </w:p>
    <w:p w:rsidR="00355457" w:rsidRPr="004F3264" w:rsidRDefault="00355457" w:rsidP="00355457">
      <w:pPr>
        <w:pStyle w:val="a7"/>
        <w:ind w:left="1134" w:right="-286"/>
        <w:jc w:val="both"/>
        <w:rPr>
          <w:sz w:val="12"/>
        </w:rPr>
      </w:pPr>
    </w:p>
    <w:p w:rsidR="00355457" w:rsidRDefault="00355457" w:rsidP="00355457">
      <w:pPr>
        <w:pStyle w:val="a7"/>
        <w:numPr>
          <w:ilvl w:val="0"/>
          <w:numId w:val="5"/>
        </w:numPr>
        <w:ind w:right="-286" w:hanging="76"/>
        <w:jc w:val="both"/>
      </w:pPr>
      <w:r w:rsidRPr="0004367D">
        <w:rPr>
          <w:b/>
          <w:u w:val="single"/>
        </w:rPr>
        <w:t>Содержание газеты. Основные требования к содержанию</w:t>
      </w:r>
      <w:r>
        <w:t>.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Содержание газеты тесно связано с деятельностью, образовательным процессом МБУ ДО ЦДТ.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Газета имеет название, экземпляры пронумерованы. 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Газета имеет постоянные рубрики: «Размышления методиста», «Педагогическая трибуна», «Ступеньки к вершине мастерства», «Интервью».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 w:rsidRPr="004476BA">
        <w:t>Материалы газеты являются актуальными, дают</w:t>
      </w:r>
      <w:r>
        <w:t xml:space="preserve"> пищу для размышлений.</w:t>
      </w:r>
    </w:p>
    <w:p w:rsidR="00355457" w:rsidRPr="004476BA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>М</w:t>
      </w:r>
      <w:r w:rsidRPr="004476BA">
        <w:t>атериал</w:t>
      </w:r>
      <w:r>
        <w:t>ы</w:t>
      </w:r>
      <w:r w:rsidRPr="004476BA">
        <w:t xml:space="preserve"> газеты </w:t>
      </w:r>
      <w:r>
        <w:t>характеризуются</w:t>
      </w:r>
      <w:r w:rsidRPr="004476BA">
        <w:t xml:space="preserve"> убедительность</w:t>
      </w:r>
      <w:r>
        <w:t>ю</w:t>
      </w:r>
      <w:r w:rsidRPr="004476BA">
        <w:t>, достоверность</w:t>
      </w:r>
      <w:r>
        <w:t>ю</w:t>
      </w:r>
      <w:r w:rsidRPr="004476BA">
        <w:t>, достаточн</w:t>
      </w:r>
      <w:r>
        <w:t>ой</w:t>
      </w:r>
      <w:r w:rsidRPr="004476BA">
        <w:t xml:space="preserve"> аргументаци</w:t>
      </w:r>
      <w:r>
        <w:t>ей</w:t>
      </w:r>
      <w:r w:rsidRPr="004476BA">
        <w:t>, точность</w:t>
      </w:r>
      <w:r>
        <w:t>ю.</w:t>
      </w:r>
      <w:r w:rsidRPr="004476BA">
        <w:t xml:space="preserve">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Материалы оформляются простым, ясным, образным языком, в соответствии с требованиями к письменной речи.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Материалы газеты сопровождаются иллюстрациями, фотографиями.  </w:t>
      </w:r>
    </w:p>
    <w:p w:rsidR="00355457" w:rsidRPr="004F3264" w:rsidRDefault="00355457" w:rsidP="00355457">
      <w:pPr>
        <w:pStyle w:val="a7"/>
        <w:tabs>
          <w:tab w:val="left" w:pos="1134"/>
        </w:tabs>
        <w:ind w:left="928" w:right="-286"/>
        <w:jc w:val="both"/>
        <w:rPr>
          <w:sz w:val="12"/>
        </w:rPr>
      </w:pPr>
    </w:p>
    <w:p w:rsidR="00355457" w:rsidRDefault="00355457" w:rsidP="00355457">
      <w:pPr>
        <w:pStyle w:val="a7"/>
        <w:numPr>
          <w:ilvl w:val="0"/>
          <w:numId w:val="5"/>
        </w:numPr>
        <w:ind w:right="-286" w:hanging="76"/>
        <w:jc w:val="both"/>
      </w:pPr>
      <w:r w:rsidRPr="0004367D">
        <w:rPr>
          <w:b/>
          <w:u w:val="single"/>
        </w:rPr>
        <w:t>Издание, распространение газеты</w:t>
      </w:r>
      <w:r>
        <w:t>.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>Выпуск газеты осуществляет редакционная коллегия с количественным составом от трех до пяти человек из педагогов МБУ ДО ЦДТ. К выпуску газеты могут быть привлечены другие педагоги МБУ ДО ЦДТ.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  <w:tab w:val="left" w:pos="1560"/>
        </w:tabs>
        <w:ind w:left="1134" w:right="-286" w:hanging="425"/>
        <w:jc w:val="both"/>
      </w:pPr>
      <w:r>
        <w:t xml:space="preserve">Редакционную коллегию возглавляет редактор, который отвечает за содержание и выпуск газеты.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Газета выходит с периодичностью, как правило, один раз в четверть.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>Печать осуществляется при помощи компьютерной техники в формате А</w:t>
      </w:r>
      <w:proofErr w:type="gramStart"/>
      <w:r w:rsidRPr="004476BA">
        <w:rPr>
          <w:vertAlign w:val="subscript"/>
        </w:rPr>
        <w:t>4</w:t>
      </w:r>
      <w:proofErr w:type="gramEnd"/>
      <w:r>
        <w:t xml:space="preserve">, тиражом от 15 до 20 экземпляров. Количество страниц от 8 до 14.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Газета может выходить как в черно-белом, так и в цветном варианте. </w:t>
      </w:r>
    </w:p>
    <w:p w:rsidR="00355457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>
        <w:t xml:space="preserve">Целевая аудитория газеты: педагоги МБУ ДО ЦДТ и других образовательных учреждений района. </w:t>
      </w:r>
    </w:p>
    <w:p w:rsidR="00355457" w:rsidRPr="004476BA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 w:rsidRPr="004476BA">
        <w:lastRenderedPageBreak/>
        <w:t>Газета распространяется среди образовательных учреждений района. Финансовые расходы на бумагу, печать газеты осуществляет МБУ ДО ЦДТ.</w:t>
      </w:r>
    </w:p>
    <w:p w:rsidR="00355457" w:rsidRPr="004F3264" w:rsidRDefault="00355457" w:rsidP="00355457">
      <w:pPr>
        <w:pStyle w:val="a7"/>
        <w:numPr>
          <w:ilvl w:val="1"/>
          <w:numId w:val="5"/>
        </w:numPr>
        <w:tabs>
          <w:tab w:val="left" w:pos="1134"/>
        </w:tabs>
        <w:ind w:left="1134" w:right="-286" w:hanging="425"/>
        <w:jc w:val="both"/>
      </w:pPr>
      <w:r w:rsidRPr="004F3264">
        <w:t xml:space="preserve">Для издания газеты могут быть привлечены спонсорские средства. </w:t>
      </w:r>
    </w:p>
    <w:p w:rsidR="00727659" w:rsidRPr="00F23436" w:rsidRDefault="00727659" w:rsidP="00355457">
      <w:pPr>
        <w:pStyle w:val="2"/>
        <w:spacing w:before="0" w:after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397"/>
    <w:multiLevelType w:val="hybridMultilevel"/>
    <w:tmpl w:val="7E7C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200"/>
    <w:multiLevelType w:val="multilevel"/>
    <w:tmpl w:val="FFA061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72184CE2"/>
    <w:multiLevelType w:val="multilevel"/>
    <w:tmpl w:val="5E2C2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D446566"/>
    <w:multiLevelType w:val="multilevel"/>
    <w:tmpl w:val="015098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4">
    <w:nsid w:val="7FE7130D"/>
    <w:multiLevelType w:val="hybridMultilevel"/>
    <w:tmpl w:val="2B5E38AA"/>
    <w:lvl w:ilvl="0" w:tplc="17A0B9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93A44"/>
    <w:rsid w:val="000D1BFA"/>
    <w:rsid w:val="001315CA"/>
    <w:rsid w:val="001D4BE1"/>
    <w:rsid w:val="001F3566"/>
    <w:rsid w:val="00280D35"/>
    <w:rsid w:val="002F366F"/>
    <w:rsid w:val="00355457"/>
    <w:rsid w:val="003F207D"/>
    <w:rsid w:val="005727A0"/>
    <w:rsid w:val="0067064D"/>
    <w:rsid w:val="006965D5"/>
    <w:rsid w:val="006B77F5"/>
    <w:rsid w:val="00727659"/>
    <w:rsid w:val="007A7560"/>
    <w:rsid w:val="007F7605"/>
    <w:rsid w:val="00827646"/>
    <w:rsid w:val="008353C5"/>
    <w:rsid w:val="00901D97"/>
    <w:rsid w:val="009360B1"/>
    <w:rsid w:val="00A903A9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2015-08-16T19:23:00Z</dcterms:created>
  <dcterms:modified xsi:type="dcterms:W3CDTF">2015-08-16T19:23:00Z</dcterms:modified>
</cp:coreProperties>
</file>